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1A" w:rsidRDefault="0014021A" w:rsidP="001402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1601A7" w:rsidRDefault="001601A7" w:rsidP="001601A7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13.02.01 Тепловые электрические станции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дисциплины ОГСЭ.02 </w:t>
      </w:r>
      <w:r w:rsidRPr="0014021A">
        <w:rPr>
          <w:rFonts w:ascii="TimesNewRoman,Bold" w:hAnsi="TimesNewRoman,Bold" w:cs="TimesNewRoman,Bold"/>
          <w:b/>
          <w:bCs/>
          <w:sz w:val="24"/>
          <w:szCs w:val="24"/>
        </w:rPr>
        <w:t>История</w:t>
      </w:r>
      <w:r w:rsidRPr="0014021A">
        <w:rPr>
          <w:rFonts w:ascii="TimesNewRoman,Bold" w:hAnsi="TimesNewRoman,Bold" w:cs="TimesNewRoman,Bold"/>
          <w:b/>
          <w:bCs/>
          <w:sz w:val="24"/>
          <w:szCs w:val="24"/>
        </w:rPr>
        <w:cr/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D3353" w:rsidRDefault="0014021A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14021A" w:rsidRPr="008D3353" w:rsidRDefault="0014021A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i/>
          <w:sz w:val="24"/>
          <w:szCs w:val="24"/>
        </w:rPr>
      </w:pPr>
      <w:r w:rsidRPr="008D3353">
        <w:rPr>
          <w:rFonts w:ascii="TimesNewRoman" w:hAnsi="TimesNewRoman" w:cs="TimesNewRoman"/>
          <w:i/>
          <w:sz w:val="24"/>
          <w:szCs w:val="24"/>
        </w:rPr>
        <w:t>уметь:</w:t>
      </w:r>
    </w:p>
    <w:p w:rsidR="0014021A" w:rsidRPr="0014021A" w:rsidRDefault="0014021A" w:rsidP="001402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4021A">
        <w:rPr>
          <w:rFonts w:ascii="TimesNewRoman" w:hAnsi="TimesNewRoman" w:cs="TimesNewRoman"/>
          <w:sz w:val="24"/>
          <w:szCs w:val="24"/>
        </w:rPr>
        <w:t>ориентироваться в современной экономической, политической и культурной ситуациях в России и мире;</w:t>
      </w:r>
    </w:p>
    <w:p w:rsidR="0014021A" w:rsidRPr="0014021A" w:rsidRDefault="0014021A" w:rsidP="001402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4021A">
        <w:rPr>
          <w:rFonts w:ascii="TimesNewRoman" w:hAnsi="TimesNewRoman" w:cs="TimesNew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8D3353" w:rsidRDefault="0014021A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14021A" w:rsidRPr="008D3353" w:rsidRDefault="0014021A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i/>
          <w:sz w:val="24"/>
          <w:szCs w:val="24"/>
        </w:rPr>
      </w:pPr>
      <w:r w:rsidRPr="008D3353">
        <w:rPr>
          <w:rFonts w:ascii="TimesNewRoman" w:hAnsi="TimesNewRoman" w:cs="TimesNewRoman"/>
          <w:i/>
          <w:sz w:val="24"/>
          <w:szCs w:val="24"/>
        </w:rPr>
        <w:t>знать:</w:t>
      </w:r>
    </w:p>
    <w:p w:rsidR="0014021A" w:rsidRPr="0014021A" w:rsidRDefault="0014021A" w:rsidP="001402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4021A">
        <w:rPr>
          <w:rFonts w:ascii="TimesNewRoman" w:hAnsi="TimesNewRoman" w:cs="TimesNewRoman"/>
          <w:sz w:val="24"/>
          <w:szCs w:val="24"/>
        </w:rPr>
        <w:t>основные направления развития ключевых регионов мира на рубеже веков (XX - XXI вв.);</w:t>
      </w:r>
    </w:p>
    <w:p w:rsidR="0014021A" w:rsidRPr="0014021A" w:rsidRDefault="0014021A" w:rsidP="001402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4021A">
        <w:rPr>
          <w:rFonts w:ascii="TimesNewRoman" w:hAnsi="TimesNewRoman" w:cs="TimesNewRoman"/>
          <w:sz w:val="24"/>
          <w:szCs w:val="24"/>
        </w:rPr>
        <w:t>сущность и причины локальных, региональных, межгосударственных конфликтов в конце XX- начале XXI в.;</w:t>
      </w:r>
    </w:p>
    <w:p w:rsidR="0014021A" w:rsidRPr="0014021A" w:rsidRDefault="0014021A" w:rsidP="001402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4021A">
        <w:rPr>
          <w:rFonts w:ascii="TimesNewRoman" w:hAnsi="TimesNewRoman" w:cs="TimesNewRoman"/>
          <w:sz w:val="24"/>
          <w:szCs w:val="24"/>
        </w:rPr>
        <w:t>основные процессы (интеграционные, поликультурные, миграционные и иные)</w:t>
      </w:r>
    </w:p>
    <w:p w:rsidR="0014021A" w:rsidRPr="0014021A" w:rsidRDefault="0014021A" w:rsidP="00F47F58">
      <w:pPr>
        <w:pStyle w:val="a3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4021A">
        <w:rPr>
          <w:rFonts w:ascii="TimesNewRoman" w:hAnsi="TimesNewRoman" w:cs="TimesNewRoman"/>
          <w:sz w:val="24"/>
          <w:szCs w:val="24"/>
        </w:rPr>
        <w:t>политического и экономического развития ведущих государств и регионов мира;</w:t>
      </w:r>
    </w:p>
    <w:p w:rsidR="0014021A" w:rsidRPr="0014021A" w:rsidRDefault="0014021A" w:rsidP="001402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4021A">
        <w:rPr>
          <w:rFonts w:ascii="TimesNewRoman" w:hAnsi="TimesNewRoman" w:cs="TimesNewRoman"/>
          <w:sz w:val="24"/>
          <w:szCs w:val="24"/>
        </w:rPr>
        <w:t>назначение ООН, НАТО, ЕС и других организаций и основные направления их</w:t>
      </w:r>
    </w:p>
    <w:p w:rsidR="0014021A" w:rsidRPr="0014021A" w:rsidRDefault="0014021A" w:rsidP="00F47F58">
      <w:pPr>
        <w:pStyle w:val="a3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4021A">
        <w:rPr>
          <w:rFonts w:ascii="TimesNewRoman" w:hAnsi="TimesNewRoman" w:cs="TimesNewRoman"/>
          <w:sz w:val="24"/>
          <w:szCs w:val="24"/>
        </w:rPr>
        <w:t>деятельности;</w:t>
      </w:r>
    </w:p>
    <w:p w:rsidR="0014021A" w:rsidRPr="0014021A" w:rsidRDefault="0014021A" w:rsidP="001402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4021A">
        <w:rPr>
          <w:rFonts w:ascii="TimesNewRoman" w:hAnsi="TimesNewRoman" w:cs="TimesNewRoman"/>
          <w:sz w:val="24"/>
          <w:szCs w:val="24"/>
        </w:rPr>
        <w:t xml:space="preserve">о роли науки, культуры и религии в сохранении и укреплении </w:t>
      </w:r>
      <w:proofErr w:type="gramStart"/>
      <w:r w:rsidRPr="0014021A">
        <w:rPr>
          <w:rFonts w:ascii="TimesNewRoman" w:hAnsi="TimesNewRoman" w:cs="TimesNewRoman"/>
          <w:sz w:val="24"/>
          <w:szCs w:val="24"/>
        </w:rPr>
        <w:t>национальных</w:t>
      </w:r>
      <w:proofErr w:type="gramEnd"/>
      <w:r w:rsidRPr="0014021A">
        <w:rPr>
          <w:rFonts w:ascii="TimesNewRoman" w:hAnsi="TimesNewRoman" w:cs="TimesNewRoman"/>
          <w:sz w:val="24"/>
          <w:szCs w:val="24"/>
        </w:rPr>
        <w:t xml:space="preserve"> и</w:t>
      </w:r>
    </w:p>
    <w:p w:rsidR="0014021A" w:rsidRPr="0014021A" w:rsidRDefault="0014021A" w:rsidP="00F47F58">
      <w:pPr>
        <w:pStyle w:val="a3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4021A">
        <w:rPr>
          <w:rFonts w:ascii="TimesNewRoman" w:hAnsi="TimesNewRoman" w:cs="TimesNewRoman"/>
          <w:sz w:val="24"/>
          <w:szCs w:val="24"/>
        </w:rPr>
        <w:t>государственных традиций;</w:t>
      </w:r>
    </w:p>
    <w:p w:rsidR="0014021A" w:rsidRPr="0014021A" w:rsidRDefault="0014021A" w:rsidP="001402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4021A">
        <w:rPr>
          <w:rFonts w:ascii="TimesNewRoman" w:hAnsi="TimesNewRoman" w:cs="TimesNewRoman"/>
          <w:sz w:val="24"/>
          <w:szCs w:val="24"/>
        </w:rPr>
        <w:t>содержание и назначение важнейших правовых актов мирового и регионального</w:t>
      </w:r>
    </w:p>
    <w:p w:rsidR="0014021A" w:rsidRPr="0014021A" w:rsidRDefault="0014021A" w:rsidP="001402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4021A">
        <w:rPr>
          <w:rFonts w:ascii="TimesNewRoman" w:hAnsi="TimesNewRoman" w:cs="TimesNewRoman"/>
          <w:sz w:val="24"/>
          <w:szCs w:val="24"/>
        </w:rPr>
        <w:t>значения.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>дисциплина входит в общий гуманитарный и социально-экономический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цикл.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4021A" w:rsidRDefault="0014021A" w:rsidP="008D335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1601A7" w:rsidRPr="001601A7" w:rsidRDefault="001601A7" w:rsidP="001601A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Техник-теплотехник должен обладать общими компетенциями, включающими в себя способность:</w:t>
      </w:r>
    </w:p>
    <w:p w:rsidR="001601A7" w:rsidRPr="001601A7" w:rsidRDefault="001601A7" w:rsidP="001601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1 . Понимать сущность и социальную значимость своей будущей профессии, проявлять к ней устойчивый интерес.</w:t>
      </w:r>
    </w:p>
    <w:p w:rsidR="001601A7" w:rsidRPr="001601A7" w:rsidRDefault="001601A7" w:rsidP="001601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601A7" w:rsidRPr="001601A7" w:rsidRDefault="001601A7" w:rsidP="001601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1601A7" w:rsidRPr="001601A7" w:rsidRDefault="001601A7" w:rsidP="001601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601A7" w:rsidRPr="001601A7" w:rsidRDefault="001601A7" w:rsidP="001601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601A7" w:rsidRPr="001601A7" w:rsidRDefault="001601A7" w:rsidP="001601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1601A7" w:rsidRPr="001601A7" w:rsidRDefault="001601A7" w:rsidP="001601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1601A7" w:rsidRPr="001601A7" w:rsidRDefault="001601A7" w:rsidP="001601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021A" w:rsidRDefault="001601A7" w:rsidP="001601A7">
      <w:pPr>
        <w:autoSpaceDE w:val="0"/>
        <w:autoSpaceDN w:val="0"/>
        <w:adjustRightInd w:val="0"/>
        <w:spacing w:after="0" w:line="240" w:lineRule="auto"/>
      </w:pPr>
      <w:r w:rsidRPr="001601A7">
        <w:rPr>
          <w:rFonts w:ascii="TimesNewRoman" w:hAnsi="TimesNewRoman" w:cs="TimesNew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sectPr w:rsidR="0014021A" w:rsidSect="0014021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2723C"/>
    <w:multiLevelType w:val="hybridMultilevel"/>
    <w:tmpl w:val="7E88C6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62893"/>
    <w:multiLevelType w:val="hybridMultilevel"/>
    <w:tmpl w:val="9E2EE61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4021A"/>
    <w:rsid w:val="0014021A"/>
    <w:rsid w:val="001601A7"/>
    <w:rsid w:val="001D34FF"/>
    <w:rsid w:val="00496259"/>
    <w:rsid w:val="008D3353"/>
    <w:rsid w:val="00982FE9"/>
    <w:rsid w:val="009C39DB"/>
    <w:rsid w:val="00A45748"/>
    <w:rsid w:val="00B22577"/>
    <w:rsid w:val="00F4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21A"/>
    <w:pPr>
      <w:ind w:left="720"/>
      <w:contextualSpacing/>
    </w:pPr>
  </w:style>
  <w:style w:type="paragraph" w:customStyle="1" w:styleId="Default">
    <w:name w:val="Default"/>
    <w:rsid w:val="001601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2140</Characters>
  <Application>Microsoft Office Word</Application>
  <DocSecurity>0</DocSecurity>
  <Lines>17</Lines>
  <Paragraphs>5</Paragraphs>
  <ScaleCrop>false</ScaleCrop>
  <Company>DVET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4</cp:revision>
  <dcterms:created xsi:type="dcterms:W3CDTF">2020-06-01T02:25:00Z</dcterms:created>
  <dcterms:modified xsi:type="dcterms:W3CDTF">2020-06-02T00:03:00Z</dcterms:modified>
</cp:coreProperties>
</file>