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448" w:rsidRPr="00A0038F" w:rsidRDefault="00FC5448" w:rsidP="00FC5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FC5448" w:rsidRPr="00DC0A23" w:rsidRDefault="00FC5448" w:rsidP="00FC54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13.02.06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РЕЛЕЙНАЯ ЗАЩИТА И АВТОМАТИЗАЦИЯ ЭЛЕКТРОЭНЕРГЕТИЧЕСКИХ СИСТЕМ</w:t>
      </w:r>
    </w:p>
    <w:p w:rsidR="00FC5448" w:rsidRPr="002C4794" w:rsidRDefault="00FC5448" w:rsidP="00FC544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4794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BE6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ОП.07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BE6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Основы экономики</w:t>
      </w:r>
    </w:p>
    <w:p w:rsidR="00FC5448" w:rsidRPr="002C4794" w:rsidRDefault="00FC5448" w:rsidP="00FC5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5448" w:rsidRPr="002C4794" w:rsidRDefault="00FC5448" w:rsidP="00FC5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FC5448" w:rsidRPr="006133FA" w:rsidRDefault="00FC5448" w:rsidP="00FC5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876" w:rsidRPr="00BE6876" w:rsidRDefault="00BE6876" w:rsidP="00BE6876">
      <w:pPr>
        <w:pStyle w:val="a3"/>
        <w:widowControl w:val="0"/>
        <w:numPr>
          <w:ilvl w:val="0"/>
          <w:numId w:val="101"/>
        </w:numPr>
        <w:tabs>
          <w:tab w:val="left" w:pos="851"/>
        </w:tabs>
        <w:spacing w:after="0" w:line="240" w:lineRule="auto"/>
        <w:jc w:val="both"/>
        <w:rPr>
          <w:rStyle w:val="FontStyle65"/>
          <w:sz w:val="28"/>
          <w:szCs w:val="28"/>
        </w:rPr>
      </w:pPr>
      <w:r w:rsidRPr="00BE6876">
        <w:rPr>
          <w:rStyle w:val="FontStyle65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BE6876" w:rsidRPr="00BE6876" w:rsidRDefault="00BE6876" w:rsidP="00BE6876">
      <w:pPr>
        <w:pStyle w:val="a3"/>
        <w:widowControl w:val="0"/>
        <w:numPr>
          <w:ilvl w:val="0"/>
          <w:numId w:val="10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876">
        <w:rPr>
          <w:rStyle w:val="FontStyle65"/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BE6876" w:rsidRPr="00BE6876" w:rsidRDefault="00BE6876" w:rsidP="00BE6876">
      <w:pPr>
        <w:pStyle w:val="a3"/>
        <w:widowControl w:val="0"/>
        <w:numPr>
          <w:ilvl w:val="0"/>
          <w:numId w:val="10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876">
        <w:rPr>
          <w:rStyle w:val="FontStyle65"/>
          <w:sz w:val="28"/>
          <w:szCs w:val="28"/>
        </w:rPr>
        <w:t>использовать нормативно-правовые документы, регламентирующие профессиональную деятельность</w:t>
      </w:r>
      <w:r>
        <w:rPr>
          <w:rStyle w:val="FontStyle65"/>
          <w:sz w:val="28"/>
          <w:szCs w:val="28"/>
        </w:rPr>
        <w:t>.</w:t>
      </w:r>
    </w:p>
    <w:p w:rsidR="00BE6876" w:rsidRPr="00997F68" w:rsidRDefault="00BE6876" w:rsidP="00BE687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</w:t>
      </w:r>
      <w:r w:rsidRPr="00997F68">
        <w:rPr>
          <w:rFonts w:ascii="Times New Roman" w:hAnsi="Times New Roman"/>
          <w:b/>
          <w:sz w:val="28"/>
          <w:szCs w:val="28"/>
        </w:rPr>
        <w:t>знать:</w:t>
      </w:r>
      <w:r w:rsidRPr="00997F68">
        <w:rPr>
          <w:rFonts w:ascii="Times New Roman" w:hAnsi="Times New Roman"/>
          <w:sz w:val="28"/>
          <w:szCs w:val="28"/>
        </w:rPr>
        <w:t xml:space="preserve">  </w:t>
      </w:r>
    </w:p>
    <w:p w:rsidR="00BE6876" w:rsidRPr="00BE6876" w:rsidRDefault="00BE6876" w:rsidP="00BE6876">
      <w:pPr>
        <w:pStyle w:val="a3"/>
        <w:widowControl w:val="0"/>
        <w:numPr>
          <w:ilvl w:val="0"/>
          <w:numId w:val="102"/>
        </w:numPr>
        <w:tabs>
          <w:tab w:val="left" w:pos="851"/>
        </w:tabs>
        <w:spacing w:after="0" w:line="240" w:lineRule="auto"/>
        <w:jc w:val="both"/>
        <w:rPr>
          <w:rStyle w:val="FontStyle65"/>
          <w:sz w:val="28"/>
          <w:szCs w:val="28"/>
        </w:rPr>
      </w:pPr>
      <w:r w:rsidRPr="00BE6876">
        <w:rPr>
          <w:rStyle w:val="FontStyle65"/>
          <w:sz w:val="28"/>
          <w:szCs w:val="28"/>
        </w:rPr>
        <w:t>виды    административных    правонарушений    и административной ответственности;</w:t>
      </w:r>
    </w:p>
    <w:p w:rsidR="00BE6876" w:rsidRPr="00BE6876" w:rsidRDefault="00BE6876" w:rsidP="00BE6876">
      <w:pPr>
        <w:pStyle w:val="a3"/>
        <w:widowControl w:val="0"/>
        <w:numPr>
          <w:ilvl w:val="0"/>
          <w:numId w:val="102"/>
        </w:numPr>
        <w:tabs>
          <w:tab w:val="left" w:pos="851"/>
        </w:tabs>
        <w:spacing w:after="0" w:line="240" w:lineRule="auto"/>
        <w:jc w:val="both"/>
        <w:rPr>
          <w:rStyle w:val="FontStyle65"/>
          <w:sz w:val="28"/>
          <w:szCs w:val="28"/>
        </w:rPr>
      </w:pPr>
      <w:r w:rsidRPr="00BE6876">
        <w:rPr>
          <w:rStyle w:val="FontStyle65"/>
          <w:sz w:val="28"/>
          <w:szCs w:val="28"/>
        </w:rPr>
        <w:t>классификацию, основные виды и правила составления нормативных документов;</w:t>
      </w:r>
    </w:p>
    <w:p w:rsidR="00BE6876" w:rsidRPr="00BE6876" w:rsidRDefault="00BE6876" w:rsidP="00BE6876">
      <w:pPr>
        <w:pStyle w:val="a3"/>
        <w:widowControl w:val="0"/>
        <w:numPr>
          <w:ilvl w:val="0"/>
          <w:numId w:val="102"/>
        </w:numPr>
        <w:tabs>
          <w:tab w:val="left" w:pos="851"/>
        </w:tabs>
        <w:spacing w:after="0" w:line="240" w:lineRule="auto"/>
        <w:jc w:val="both"/>
        <w:rPr>
          <w:rStyle w:val="FontStyle65"/>
          <w:sz w:val="28"/>
          <w:szCs w:val="28"/>
        </w:rPr>
      </w:pPr>
      <w:r w:rsidRPr="00BE6876">
        <w:rPr>
          <w:rStyle w:val="FontStyle65"/>
          <w:sz w:val="28"/>
          <w:szCs w:val="28"/>
        </w:rPr>
        <w:t>нормы защиты нарушенных прав и судебный порядок разрешения споров;</w:t>
      </w:r>
    </w:p>
    <w:p w:rsidR="00BE6876" w:rsidRPr="00BE6876" w:rsidRDefault="00BE6876" w:rsidP="00BE6876">
      <w:pPr>
        <w:pStyle w:val="a3"/>
        <w:widowControl w:val="0"/>
        <w:numPr>
          <w:ilvl w:val="0"/>
          <w:numId w:val="102"/>
        </w:numPr>
        <w:tabs>
          <w:tab w:val="left" w:pos="851"/>
        </w:tabs>
        <w:spacing w:after="0" w:line="240" w:lineRule="auto"/>
        <w:jc w:val="both"/>
        <w:rPr>
          <w:rStyle w:val="FontStyle65"/>
          <w:sz w:val="28"/>
          <w:szCs w:val="28"/>
        </w:rPr>
      </w:pPr>
      <w:r w:rsidRPr="00BE6876">
        <w:rPr>
          <w:rStyle w:val="FontStyle65"/>
          <w:sz w:val="28"/>
          <w:szCs w:val="28"/>
        </w:rPr>
        <w:t>организационно-правовые формы юридических лиц;</w:t>
      </w:r>
    </w:p>
    <w:p w:rsidR="00BE6876" w:rsidRPr="00BE6876" w:rsidRDefault="00BE6876" w:rsidP="00BE6876">
      <w:pPr>
        <w:pStyle w:val="a3"/>
        <w:widowControl w:val="0"/>
        <w:numPr>
          <w:ilvl w:val="0"/>
          <w:numId w:val="102"/>
        </w:numPr>
        <w:tabs>
          <w:tab w:val="left" w:pos="851"/>
        </w:tabs>
        <w:spacing w:after="0" w:line="240" w:lineRule="auto"/>
        <w:jc w:val="both"/>
        <w:rPr>
          <w:rStyle w:val="FontStyle65"/>
          <w:sz w:val="28"/>
          <w:szCs w:val="28"/>
        </w:rPr>
      </w:pPr>
      <w:r w:rsidRPr="00BE6876">
        <w:rPr>
          <w:rStyle w:val="FontStyle65"/>
          <w:sz w:val="28"/>
          <w:szCs w:val="28"/>
        </w:rPr>
        <w:t>основные положения Конституции Российской Федерации, действующие законодательные и иные</w:t>
      </w:r>
      <w:r w:rsidRPr="00BE6876">
        <w:rPr>
          <w:rStyle w:val="10"/>
          <w:rFonts w:eastAsia="Courier New"/>
          <w:sz w:val="28"/>
          <w:szCs w:val="28"/>
        </w:rPr>
        <w:t xml:space="preserve"> </w:t>
      </w:r>
      <w:r w:rsidRPr="00BE6876">
        <w:rPr>
          <w:rStyle w:val="FontStyle65"/>
          <w:sz w:val="28"/>
          <w:szCs w:val="28"/>
        </w:rPr>
        <w:t>нормативно-правовые акты, регулирующие правоотношения в процессе профессиональной (трудовой) деятельности;</w:t>
      </w:r>
    </w:p>
    <w:p w:rsidR="00BE6876" w:rsidRPr="00BE6876" w:rsidRDefault="00BE6876" w:rsidP="00BE6876">
      <w:pPr>
        <w:pStyle w:val="a3"/>
        <w:widowControl w:val="0"/>
        <w:numPr>
          <w:ilvl w:val="0"/>
          <w:numId w:val="102"/>
        </w:numPr>
        <w:tabs>
          <w:tab w:val="left" w:pos="851"/>
        </w:tabs>
        <w:spacing w:after="0" w:line="240" w:lineRule="auto"/>
        <w:jc w:val="both"/>
        <w:rPr>
          <w:rStyle w:val="FontStyle65"/>
          <w:sz w:val="28"/>
          <w:szCs w:val="28"/>
        </w:rPr>
      </w:pPr>
      <w:r w:rsidRPr="00BE6876">
        <w:rPr>
          <w:rStyle w:val="FontStyle65"/>
          <w:sz w:val="28"/>
          <w:szCs w:val="28"/>
        </w:rPr>
        <w:t>нормы      дисциплинарной      и      материальной ответственности работника;</w:t>
      </w:r>
    </w:p>
    <w:p w:rsidR="00BE6876" w:rsidRPr="00BE6876" w:rsidRDefault="00BE6876" w:rsidP="00BE6876">
      <w:pPr>
        <w:pStyle w:val="a3"/>
        <w:widowControl w:val="0"/>
        <w:numPr>
          <w:ilvl w:val="0"/>
          <w:numId w:val="102"/>
        </w:numPr>
        <w:tabs>
          <w:tab w:val="left" w:pos="851"/>
        </w:tabs>
        <w:spacing w:after="0" w:line="240" w:lineRule="auto"/>
        <w:jc w:val="both"/>
        <w:rPr>
          <w:rStyle w:val="FontStyle65"/>
          <w:sz w:val="28"/>
          <w:szCs w:val="28"/>
        </w:rPr>
      </w:pPr>
      <w:r w:rsidRPr="00BE6876">
        <w:rPr>
          <w:rStyle w:val="FontStyle65"/>
          <w:sz w:val="28"/>
          <w:szCs w:val="28"/>
        </w:rPr>
        <w:t>понятие    правового    регулирования    в    сфере профессиональной деятельности;</w:t>
      </w:r>
    </w:p>
    <w:p w:rsidR="00BE6876" w:rsidRPr="00BE6876" w:rsidRDefault="00BE6876" w:rsidP="00BE6876">
      <w:pPr>
        <w:pStyle w:val="a3"/>
        <w:widowControl w:val="0"/>
        <w:numPr>
          <w:ilvl w:val="0"/>
          <w:numId w:val="102"/>
        </w:numPr>
        <w:tabs>
          <w:tab w:val="left" w:pos="851"/>
        </w:tabs>
        <w:spacing w:after="0" w:line="240" w:lineRule="auto"/>
        <w:jc w:val="both"/>
        <w:rPr>
          <w:rStyle w:val="FontStyle65"/>
          <w:sz w:val="28"/>
          <w:szCs w:val="28"/>
        </w:rPr>
      </w:pPr>
      <w:r w:rsidRPr="00BE6876">
        <w:rPr>
          <w:rStyle w:val="FontStyle65"/>
          <w:sz w:val="28"/>
          <w:szCs w:val="28"/>
        </w:rPr>
        <w:t>порядок    заключения    трудового    договора    и основания его прекращения;</w:t>
      </w:r>
    </w:p>
    <w:p w:rsidR="00BE6876" w:rsidRPr="00BE6876" w:rsidRDefault="00BE6876" w:rsidP="00BE6876">
      <w:pPr>
        <w:pStyle w:val="a3"/>
        <w:widowControl w:val="0"/>
        <w:numPr>
          <w:ilvl w:val="0"/>
          <w:numId w:val="102"/>
        </w:numPr>
        <w:tabs>
          <w:tab w:val="left" w:pos="851"/>
        </w:tabs>
        <w:spacing w:after="0" w:line="240" w:lineRule="auto"/>
        <w:jc w:val="both"/>
        <w:rPr>
          <w:rStyle w:val="FontStyle65"/>
          <w:sz w:val="28"/>
          <w:szCs w:val="28"/>
        </w:rPr>
      </w:pPr>
      <w:r w:rsidRPr="00BE6876">
        <w:rPr>
          <w:rStyle w:val="FontStyle65"/>
          <w:sz w:val="28"/>
          <w:szCs w:val="28"/>
        </w:rPr>
        <w:t>права и обязанности работников в сфере профессиональной деятельности;</w:t>
      </w:r>
    </w:p>
    <w:p w:rsidR="00BE6876" w:rsidRPr="00BE6876" w:rsidRDefault="00BE6876" w:rsidP="00BE6876">
      <w:pPr>
        <w:pStyle w:val="a3"/>
        <w:widowControl w:val="0"/>
        <w:numPr>
          <w:ilvl w:val="0"/>
          <w:numId w:val="102"/>
        </w:numPr>
        <w:tabs>
          <w:tab w:val="left" w:pos="851"/>
        </w:tabs>
        <w:spacing w:after="0" w:line="240" w:lineRule="auto"/>
        <w:jc w:val="both"/>
        <w:rPr>
          <w:rStyle w:val="FontStyle65"/>
          <w:sz w:val="28"/>
          <w:szCs w:val="28"/>
        </w:rPr>
      </w:pPr>
      <w:r w:rsidRPr="00BE6876">
        <w:rPr>
          <w:rStyle w:val="FontStyle65"/>
          <w:sz w:val="28"/>
          <w:szCs w:val="28"/>
        </w:rPr>
        <w:t>права и свободы человека и гражданина, механизмы их реализации;</w:t>
      </w:r>
    </w:p>
    <w:p w:rsidR="00BE6876" w:rsidRPr="00997F68" w:rsidRDefault="00BE6876" w:rsidP="00BE6876">
      <w:pPr>
        <w:pStyle w:val="Style24"/>
        <w:widowControl/>
        <w:numPr>
          <w:ilvl w:val="0"/>
          <w:numId w:val="102"/>
        </w:numPr>
        <w:tabs>
          <w:tab w:val="left" w:pos="851"/>
        </w:tabs>
        <w:spacing w:line="240" w:lineRule="auto"/>
        <w:jc w:val="both"/>
        <w:rPr>
          <w:rStyle w:val="FontStyle65"/>
          <w:sz w:val="28"/>
          <w:szCs w:val="28"/>
        </w:rPr>
      </w:pPr>
      <w:r w:rsidRPr="00997F68">
        <w:rPr>
          <w:rStyle w:val="FontStyle65"/>
          <w:sz w:val="28"/>
          <w:szCs w:val="28"/>
        </w:rPr>
        <w:t>правовое              положение              субъектов предпринимательской деятельности;</w:t>
      </w:r>
    </w:p>
    <w:p w:rsidR="00BE6876" w:rsidRPr="00BE6876" w:rsidRDefault="00BE6876" w:rsidP="00BE6876">
      <w:pPr>
        <w:pStyle w:val="a3"/>
        <w:widowControl w:val="0"/>
        <w:numPr>
          <w:ilvl w:val="0"/>
          <w:numId w:val="10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876">
        <w:rPr>
          <w:rStyle w:val="FontStyle65"/>
          <w:sz w:val="28"/>
          <w:szCs w:val="28"/>
        </w:rPr>
        <w:lastRenderedPageBreak/>
        <w:t>роль государственного регулирования в обеспечении занятости населения</w:t>
      </w:r>
    </w:p>
    <w:p w:rsidR="00415C3A" w:rsidRDefault="00415C3A" w:rsidP="00BE6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876" w:rsidRPr="00827BB7" w:rsidRDefault="00BE6876" w:rsidP="00BE6876">
      <w:pPr>
        <w:rPr>
          <w:rFonts w:ascii="Times New Roman" w:eastAsia="Times New Roman" w:hAnsi="Times New Roman" w:cs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997F68">
        <w:rPr>
          <w:rFonts w:ascii="Times New Roman" w:hAnsi="Times New Roman"/>
          <w:sz w:val="28"/>
          <w:szCs w:val="28"/>
        </w:rPr>
        <w:t>профессиональный  цикл основной профессиональной  образовательной  программы.</w:t>
      </w:r>
    </w:p>
    <w:p w:rsidR="00BE6876" w:rsidRPr="002C4794" w:rsidRDefault="00BE6876" w:rsidP="00BE6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BE6876" w:rsidRDefault="00BE6876" w:rsidP="00BE6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876" w:rsidRPr="002C4794" w:rsidRDefault="00BE6876" w:rsidP="00BE6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изучения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дисциплины направлен на  формирование у обучающегося следующих компетенций:</w:t>
      </w:r>
      <w:proofErr w:type="gramEnd"/>
    </w:p>
    <w:p w:rsidR="00BE6876" w:rsidRPr="002C4794" w:rsidRDefault="00BE6876" w:rsidP="00BE687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E6876" w:rsidRPr="002C4794" w:rsidRDefault="00BE6876" w:rsidP="00BE687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C4794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BE6876" w:rsidRPr="002C4794" w:rsidRDefault="00BE6876" w:rsidP="00BE687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BE6876" w:rsidRPr="002C4794" w:rsidRDefault="00BE6876" w:rsidP="00BE687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BE6876" w:rsidRPr="002C4794" w:rsidRDefault="00BE6876" w:rsidP="00BE687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BE6876" w:rsidRPr="002C4794" w:rsidRDefault="00BE6876" w:rsidP="00BE687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BE6876" w:rsidRPr="002C4794" w:rsidRDefault="00BE6876" w:rsidP="00BE687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7</w:t>
      </w:r>
      <w:r w:rsidRPr="002C4794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BE6876" w:rsidRPr="002C4794" w:rsidRDefault="00BE6876" w:rsidP="00BE687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BE6876" w:rsidRPr="002C4794" w:rsidRDefault="00BE6876" w:rsidP="00BE687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15C3A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2B86FEA"/>
    <w:multiLevelType w:val="hybridMultilevel"/>
    <w:tmpl w:val="4AE0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44D213D"/>
    <w:multiLevelType w:val="hybridMultilevel"/>
    <w:tmpl w:val="EEA0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607812"/>
    <w:multiLevelType w:val="hybridMultilevel"/>
    <w:tmpl w:val="25C0A34C"/>
    <w:lvl w:ilvl="0" w:tplc="15F6E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5496F63"/>
    <w:multiLevelType w:val="hybridMultilevel"/>
    <w:tmpl w:val="D818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88D45C9"/>
    <w:multiLevelType w:val="hybridMultilevel"/>
    <w:tmpl w:val="CDE0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E3AD9"/>
    <w:multiLevelType w:val="hybridMultilevel"/>
    <w:tmpl w:val="89A0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46995"/>
    <w:multiLevelType w:val="hybridMultilevel"/>
    <w:tmpl w:val="890C127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4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>
    <w:nsid w:val="11616E57"/>
    <w:multiLevelType w:val="hybridMultilevel"/>
    <w:tmpl w:val="C3066B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1D97694"/>
    <w:multiLevelType w:val="hybridMultilevel"/>
    <w:tmpl w:val="9758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4F1E4E"/>
    <w:multiLevelType w:val="hybridMultilevel"/>
    <w:tmpl w:val="798A0EA4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FF6119"/>
    <w:multiLevelType w:val="hybridMultilevel"/>
    <w:tmpl w:val="8478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1464AE"/>
    <w:multiLevelType w:val="hybridMultilevel"/>
    <w:tmpl w:val="7AE66D3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1547005D"/>
    <w:multiLevelType w:val="multilevel"/>
    <w:tmpl w:val="50A8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EB0DE8"/>
    <w:multiLevelType w:val="hybridMultilevel"/>
    <w:tmpl w:val="3A74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C70899"/>
    <w:multiLevelType w:val="hybridMultilevel"/>
    <w:tmpl w:val="119AB426"/>
    <w:lvl w:ilvl="0" w:tplc="FFFFFFFF">
      <w:start w:val="1"/>
      <w:numFmt w:val="bullet"/>
      <w:lvlText w:val="–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4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B20FD5"/>
    <w:multiLevelType w:val="multilevel"/>
    <w:tmpl w:val="005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6830E2"/>
    <w:multiLevelType w:val="hybridMultilevel"/>
    <w:tmpl w:val="16AAD7A8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CC0C95"/>
    <w:multiLevelType w:val="multilevel"/>
    <w:tmpl w:val="C332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239D7AA1"/>
    <w:multiLevelType w:val="hybridMultilevel"/>
    <w:tmpl w:val="9C2A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CE181D"/>
    <w:multiLevelType w:val="hybridMultilevel"/>
    <w:tmpl w:val="B176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26AB1E67"/>
    <w:multiLevelType w:val="multilevel"/>
    <w:tmpl w:val="0360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F3844DB"/>
    <w:multiLevelType w:val="hybridMultilevel"/>
    <w:tmpl w:val="A5F6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2DA1CEC"/>
    <w:multiLevelType w:val="hybridMultilevel"/>
    <w:tmpl w:val="5DB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47B0398"/>
    <w:multiLevelType w:val="multilevel"/>
    <w:tmpl w:val="33DE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146D04"/>
    <w:multiLevelType w:val="hybridMultilevel"/>
    <w:tmpl w:val="F95A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BBB35D0"/>
    <w:multiLevelType w:val="multilevel"/>
    <w:tmpl w:val="3EFC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D301B9B"/>
    <w:multiLevelType w:val="hybridMultilevel"/>
    <w:tmpl w:val="633E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B32A50"/>
    <w:multiLevelType w:val="hybridMultilevel"/>
    <w:tmpl w:val="1464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EA67A3"/>
    <w:multiLevelType w:val="hybridMultilevel"/>
    <w:tmpl w:val="444A4442"/>
    <w:lvl w:ilvl="0" w:tplc="98C658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14E0906"/>
    <w:multiLevelType w:val="hybridMultilevel"/>
    <w:tmpl w:val="A7888A76"/>
    <w:lvl w:ilvl="0" w:tplc="5D5E6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42EF045A"/>
    <w:multiLevelType w:val="hybridMultilevel"/>
    <w:tmpl w:val="215C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4AF23EB"/>
    <w:multiLevelType w:val="hybridMultilevel"/>
    <w:tmpl w:val="5C5CC6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4">
    <w:nsid w:val="47251105"/>
    <w:multiLevelType w:val="hybridMultilevel"/>
    <w:tmpl w:val="52A864B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6">
    <w:nsid w:val="4A0728D9"/>
    <w:multiLevelType w:val="hybridMultilevel"/>
    <w:tmpl w:val="7F14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58">
    <w:nsid w:val="4BF5493D"/>
    <w:multiLevelType w:val="hybridMultilevel"/>
    <w:tmpl w:val="DD909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0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505F1781"/>
    <w:multiLevelType w:val="hybridMultilevel"/>
    <w:tmpl w:val="ADFEA0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>
    <w:nsid w:val="52F70CF2"/>
    <w:multiLevelType w:val="hybridMultilevel"/>
    <w:tmpl w:val="072A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55D0793"/>
    <w:multiLevelType w:val="hybridMultilevel"/>
    <w:tmpl w:val="83A0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>
    <w:nsid w:val="592E7C49"/>
    <w:multiLevelType w:val="hybridMultilevel"/>
    <w:tmpl w:val="8AB2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ACE6B4C"/>
    <w:multiLevelType w:val="hybridMultilevel"/>
    <w:tmpl w:val="2CCC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74">
    <w:nsid w:val="5B370386"/>
    <w:multiLevelType w:val="hybridMultilevel"/>
    <w:tmpl w:val="9A38D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>
    <w:nsid w:val="5BA806F4"/>
    <w:multiLevelType w:val="hybridMultilevel"/>
    <w:tmpl w:val="DE06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BE76E4C"/>
    <w:multiLevelType w:val="hybridMultilevel"/>
    <w:tmpl w:val="3D5EA81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5E33079E"/>
    <w:multiLevelType w:val="hybridMultilevel"/>
    <w:tmpl w:val="F22C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639E5DFC"/>
    <w:multiLevelType w:val="hybridMultilevel"/>
    <w:tmpl w:val="88C22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3">
    <w:nsid w:val="6B69769A"/>
    <w:multiLevelType w:val="hybridMultilevel"/>
    <w:tmpl w:val="AC62C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>
    <w:nsid w:val="6BAD1AED"/>
    <w:multiLevelType w:val="hybridMultilevel"/>
    <w:tmpl w:val="3FC0F56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85">
    <w:nsid w:val="6CB0637E"/>
    <w:multiLevelType w:val="hybridMultilevel"/>
    <w:tmpl w:val="5E64A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E2E370F"/>
    <w:multiLevelType w:val="hybridMultilevel"/>
    <w:tmpl w:val="F520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FD62636"/>
    <w:multiLevelType w:val="hybridMultilevel"/>
    <w:tmpl w:val="3176E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0391248"/>
    <w:multiLevelType w:val="hybridMultilevel"/>
    <w:tmpl w:val="054ECDD8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074653D"/>
    <w:multiLevelType w:val="hybridMultilevel"/>
    <w:tmpl w:val="4CB4EFA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725A457F"/>
    <w:multiLevelType w:val="hybridMultilevel"/>
    <w:tmpl w:val="D1DA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3415278"/>
    <w:multiLevelType w:val="hybridMultilevel"/>
    <w:tmpl w:val="2A70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1545A8"/>
    <w:multiLevelType w:val="multilevel"/>
    <w:tmpl w:val="EEF4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9B91269"/>
    <w:multiLevelType w:val="hybridMultilevel"/>
    <w:tmpl w:val="090422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8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99">
    <w:nsid w:val="7B886380"/>
    <w:multiLevelType w:val="hybridMultilevel"/>
    <w:tmpl w:val="F19C9EAC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E2535D8"/>
    <w:multiLevelType w:val="hybridMultilevel"/>
    <w:tmpl w:val="967A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7"/>
  </w:num>
  <w:num w:numId="3">
    <w:abstractNumId w:val="5"/>
  </w:num>
  <w:num w:numId="4">
    <w:abstractNumId w:val="82"/>
  </w:num>
  <w:num w:numId="5">
    <w:abstractNumId w:val="59"/>
  </w:num>
  <w:num w:numId="6">
    <w:abstractNumId w:val="2"/>
  </w:num>
  <w:num w:numId="7">
    <w:abstractNumId w:val="48"/>
  </w:num>
  <w:num w:numId="8">
    <w:abstractNumId w:val="91"/>
  </w:num>
  <w:num w:numId="9">
    <w:abstractNumId w:val="55"/>
  </w:num>
  <w:num w:numId="10">
    <w:abstractNumId w:val="52"/>
  </w:num>
  <w:num w:numId="11">
    <w:abstractNumId w:val="69"/>
  </w:num>
  <w:num w:numId="12">
    <w:abstractNumId w:val="98"/>
  </w:num>
  <w:num w:numId="13">
    <w:abstractNumId w:val="3"/>
  </w:num>
  <w:num w:numId="14">
    <w:abstractNumId w:val="0"/>
  </w:num>
  <w:num w:numId="15">
    <w:abstractNumId w:val="28"/>
  </w:num>
  <w:num w:numId="16">
    <w:abstractNumId w:val="29"/>
  </w:num>
  <w:num w:numId="17">
    <w:abstractNumId w:val="30"/>
  </w:num>
  <w:num w:numId="18">
    <w:abstractNumId w:val="44"/>
  </w:num>
  <w:num w:numId="19">
    <w:abstractNumId w:val="73"/>
  </w:num>
  <w:num w:numId="20">
    <w:abstractNumId w:val="45"/>
  </w:num>
  <w:num w:numId="21">
    <w:abstractNumId w:val="24"/>
  </w:num>
  <w:num w:numId="22">
    <w:abstractNumId w:val="16"/>
  </w:num>
  <w:num w:numId="23">
    <w:abstractNumId w:val="92"/>
  </w:num>
  <w:num w:numId="24">
    <w:abstractNumId w:val="35"/>
  </w:num>
  <w:num w:numId="25">
    <w:abstractNumId w:val="70"/>
  </w:num>
  <w:num w:numId="26">
    <w:abstractNumId w:val="14"/>
  </w:num>
  <w:num w:numId="27">
    <w:abstractNumId w:val="10"/>
  </w:num>
  <w:num w:numId="28">
    <w:abstractNumId w:val="93"/>
  </w:num>
  <w:num w:numId="29">
    <w:abstractNumId w:val="68"/>
  </w:num>
  <w:num w:numId="30">
    <w:abstractNumId w:val="81"/>
  </w:num>
  <w:num w:numId="31">
    <w:abstractNumId w:val="79"/>
  </w:num>
  <w:num w:numId="32">
    <w:abstractNumId w:val="63"/>
  </w:num>
  <w:num w:numId="33">
    <w:abstractNumId w:val="8"/>
  </w:num>
  <w:num w:numId="34">
    <w:abstractNumId w:val="77"/>
  </w:num>
  <w:num w:numId="35">
    <w:abstractNumId w:val="50"/>
  </w:num>
  <w:num w:numId="36">
    <w:abstractNumId w:val="32"/>
  </w:num>
  <w:num w:numId="37">
    <w:abstractNumId w:val="88"/>
  </w:num>
  <w:num w:numId="38">
    <w:abstractNumId w:val="56"/>
  </w:num>
  <w:num w:numId="39">
    <w:abstractNumId w:val="75"/>
  </w:num>
  <w:num w:numId="40">
    <w:abstractNumId w:val="13"/>
  </w:num>
  <w:num w:numId="41">
    <w:abstractNumId w:val="90"/>
  </w:num>
  <w:num w:numId="42">
    <w:abstractNumId w:val="20"/>
  </w:num>
  <w:num w:numId="43">
    <w:abstractNumId w:val="15"/>
  </w:num>
  <w:num w:numId="44">
    <w:abstractNumId w:val="53"/>
  </w:num>
  <w:num w:numId="45">
    <w:abstractNumId w:val="100"/>
  </w:num>
  <w:num w:numId="46">
    <w:abstractNumId w:val="54"/>
  </w:num>
  <w:num w:numId="47">
    <w:abstractNumId w:val="84"/>
  </w:num>
  <w:num w:numId="48">
    <w:abstractNumId w:val="38"/>
  </w:num>
  <w:num w:numId="49">
    <w:abstractNumId w:val="65"/>
  </w:num>
  <w:num w:numId="50">
    <w:abstractNumId w:val="51"/>
  </w:num>
  <w:num w:numId="51">
    <w:abstractNumId w:val="94"/>
  </w:num>
  <w:num w:numId="52">
    <w:abstractNumId w:val="22"/>
  </w:num>
  <w:num w:numId="53">
    <w:abstractNumId w:val="58"/>
  </w:num>
  <w:num w:numId="54">
    <w:abstractNumId w:val="74"/>
  </w:num>
  <w:num w:numId="55">
    <w:abstractNumId w:val="80"/>
  </w:num>
  <w:num w:numId="56">
    <w:abstractNumId w:val="19"/>
  </w:num>
  <w:num w:numId="57">
    <w:abstractNumId w:val="87"/>
  </w:num>
  <w:num w:numId="58">
    <w:abstractNumId w:val="66"/>
  </w:num>
  <w:num w:numId="59">
    <w:abstractNumId w:val="31"/>
  </w:num>
  <w:num w:numId="60">
    <w:abstractNumId w:val="62"/>
  </w:num>
  <w:num w:numId="61">
    <w:abstractNumId w:val="17"/>
  </w:num>
  <w:num w:numId="62">
    <w:abstractNumId w:val="12"/>
  </w:num>
  <w:num w:numId="63">
    <w:abstractNumId w:val="61"/>
  </w:num>
  <w:num w:numId="64">
    <w:abstractNumId w:val="37"/>
  </w:num>
  <w:num w:numId="65">
    <w:abstractNumId w:val="71"/>
  </w:num>
  <w:num w:numId="66">
    <w:abstractNumId w:val="64"/>
  </w:num>
  <w:num w:numId="67">
    <w:abstractNumId w:val="4"/>
  </w:num>
  <w:num w:numId="68">
    <w:abstractNumId w:val="67"/>
  </w:num>
  <w:num w:numId="69">
    <w:abstractNumId w:val="43"/>
  </w:num>
  <w:num w:numId="70">
    <w:abstractNumId w:val="72"/>
  </w:num>
  <w:num w:numId="71">
    <w:abstractNumId w:val="46"/>
  </w:num>
  <w:num w:numId="72">
    <w:abstractNumId w:val="11"/>
  </w:num>
  <w:num w:numId="73">
    <w:abstractNumId w:val="97"/>
  </w:num>
  <w:num w:numId="74">
    <w:abstractNumId w:val="33"/>
  </w:num>
  <w:num w:numId="75">
    <w:abstractNumId w:val="34"/>
  </w:num>
  <w:num w:numId="76">
    <w:abstractNumId w:val="86"/>
  </w:num>
  <w:num w:numId="77">
    <w:abstractNumId w:val="78"/>
  </w:num>
  <w:num w:numId="78">
    <w:abstractNumId w:val="9"/>
  </w:num>
  <w:num w:numId="79">
    <w:abstractNumId w:val="6"/>
  </w:num>
  <w:num w:numId="80">
    <w:abstractNumId w:val="39"/>
  </w:num>
  <w:num w:numId="81">
    <w:abstractNumId w:val="95"/>
  </w:num>
  <w:num w:numId="82">
    <w:abstractNumId w:val="41"/>
  </w:num>
  <w:num w:numId="8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8"/>
  </w:num>
  <w:num w:numId="85">
    <w:abstractNumId w:val="26"/>
  </w:num>
  <w:num w:numId="86">
    <w:abstractNumId w:val="89"/>
  </w:num>
  <w:num w:numId="8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6"/>
  </w:num>
  <w:num w:numId="90">
    <w:abstractNumId w:val="7"/>
  </w:num>
  <w:num w:numId="91">
    <w:abstractNumId w:val="23"/>
  </w:num>
  <w:num w:numId="92">
    <w:abstractNumId w:val="99"/>
  </w:num>
  <w:num w:numId="93">
    <w:abstractNumId w:val="49"/>
  </w:num>
  <w:num w:numId="94">
    <w:abstractNumId w:val="36"/>
  </w:num>
  <w:num w:numId="95">
    <w:abstractNumId w:val="40"/>
  </w:num>
  <w:num w:numId="96">
    <w:abstractNumId w:val="21"/>
  </w:num>
  <w:num w:numId="97">
    <w:abstractNumId w:val="42"/>
  </w:num>
  <w:num w:numId="98">
    <w:abstractNumId w:val="27"/>
  </w:num>
  <w:num w:numId="99">
    <w:abstractNumId w:val="96"/>
  </w:num>
  <w:num w:numId="100">
    <w:abstractNumId w:val="25"/>
  </w:num>
  <w:num w:numId="101">
    <w:abstractNumId w:val="83"/>
  </w:num>
  <w:num w:numId="102">
    <w:abstractNumId w:val="85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53887"/>
    <w:rsid w:val="00660A5C"/>
    <w:rsid w:val="00682FDA"/>
    <w:rsid w:val="00697B17"/>
    <w:rsid w:val="006A469D"/>
    <w:rsid w:val="006D4C23"/>
    <w:rsid w:val="00720998"/>
    <w:rsid w:val="00724FEB"/>
    <w:rsid w:val="00742F01"/>
    <w:rsid w:val="00746513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815B94"/>
    <w:rsid w:val="00821A39"/>
    <w:rsid w:val="008319CE"/>
    <w:rsid w:val="008329FD"/>
    <w:rsid w:val="00833314"/>
    <w:rsid w:val="00843E96"/>
    <w:rsid w:val="008640DA"/>
    <w:rsid w:val="00875E82"/>
    <w:rsid w:val="008C3EFF"/>
    <w:rsid w:val="008D4F53"/>
    <w:rsid w:val="008E51A4"/>
    <w:rsid w:val="008E7E29"/>
    <w:rsid w:val="008E7EC2"/>
    <w:rsid w:val="008F17BF"/>
    <w:rsid w:val="00903186"/>
    <w:rsid w:val="009074A1"/>
    <w:rsid w:val="009247C2"/>
    <w:rsid w:val="00943684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90B81"/>
    <w:rsid w:val="00BE399A"/>
    <w:rsid w:val="00BE6876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32921"/>
    <w:rsid w:val="00D4073F"/>
    <w:rsid w:val="00D857EA"/>
    <w:rsid w:val="00DA4730"/>
    <w:rsid w:val="00DB2FDD"/>
    <w:rsid w:val="00DB5D5A"/>
    <w:rsid w:val="00DD436F"/>
    <w:rsid w:val="00DE1366"/>
    <w:rsid w:val="00DF624B"/>
    <w:rsid w:val="00E26861"/>
    <w:rsid w:val="00E308F9"/>
    <w:rsid w:val="00E42EA9"/>
    <w:rsid w:val="00E526E3"/>
    <w:rsid w:val="00E7340D"/>
    <w:rsid w:val="00EA79ED"/>
    <w:rsid w:val="00F05C39"/>
    <w:rsid w:val="00F24E88"/>
    <w:rsid w:val="00F36257"/>
    <w:rsid w:val="00F50143"/>
    <w:rsid w:val="00FA044D"/>
    <w:rsid w:val="00FA2A76"/>
    <w:rsid w:val="00FA5687"/>
    <w:rsid w:val="00FC13E7"/>
    <w:rsid w:val="00FC2360"/>
    <w:rsid w:val="00FC5448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2015-07-07T00:20:00Z</cp:lastPrinted>
  <dcterms:created xsi:type="dcterms:W3CDTF">2020-06-01T03:33:00Z</dcterms:created>
  <dcterms:modified xsi:type="dcterms:W3CDTF">2020-06-01T03:35:00Z</dcterms:modified>
</cp:coreProperties>
</file>