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F506BE" w:rsidRPr="00DC0A23" w:rsidRDefault="00F506BE" w:rsidP="00F506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  <w:r w:rsidR="00875958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B910A4" w:rsidRPr="00F91368" w:rsidRDefault="00875958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CE8" w:rsidRPr="00F9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0A4" w:rsidRPr="00F9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22BF1" w:rsidRDefault="00C22BF1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0A4" w:rsidRPr="002C4794" w:rsidRDefault="00B910A4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эскизы, технические рисунки и рабочие чертежи деталей, их элементов, узлов;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C22BF1" w:rsidRDefault="00C22BF1" w:rsidP="00865B8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2BF1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97F6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знать: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классы точности и их обозначение на чертежах;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способы графического представления технологического оборудования и  выполнения технологических схем;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технику и принципы нанесения размеров;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типы и назначение спецификаций, правила их чтения и составления;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865B8B" w:rsidRPr="00997F68" w:rsidRDefault="00865B8B" w:rsidP="00865B8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E11E63" w:rsidRPr="00527D2F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  <w:r w:rsidR="00E11E63">
        <w:rPr>
          <w:rFonts w:ascii="Times New Roman" w:hAnsi="Times New Roman"/>
          <w:sz w:val="28"/>
          <w:szCs w:val="28"/>
        </w:rPr>
        <w:t>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  <w:r w:rsidR="00E11E63">
        <w:rPr>
          <w:rFonts w:ascii="Times New Roman" w:hAnsi="Times New Roman"/>
          <w:sz w:val="28"/>
          <w:szCs w:val="28"/>
        </w:rPr>
        <w:t>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  <w:r w:rsidR="00E11E63">
        <w:rPr>
          <w:rFonts w:ascii="Times New Roman" w:hAnsi="Times New Roman"/>
          <w:sz w:val="28"/>
          <w:szCs w:val="28"/>
        </w:rPr>
        <w:t>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  <w:r w:rsidR="00E11E63">
        <w:rPr>
          <w:rFonts w:ascii="Times New Roman" w:hAnsi="Times New Roman"/>
          <w:sz w:val="28"/>
          <w:szCs w:val="28"/>
        </w:rPr>
        <w:t>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  <w:r w:rsidR="00E11E63">
        <w:rPr>
          <w:rFonts w:ascii="Times New Roman" w:hAnsi="Times New Roman"/>
          <w:sz w:val="28"/>
          <w:szCs w:val="28"/>
        </w:rPr>
        <w:t>.</w:t>
      </w:r>
    </w:p>
    <w:p w:rsidR="00E11E63" w:rsidRDefault="00E11E63" w:rsidP="00E1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11"/>
      <w:r w:rsidRPr="00E11E63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E11E63" w:rsidRPr="00E11E63" w:rsidRDefault="00E11E63" w:rsidP="00E1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12"/>
      <w:r w:rsidRPr="00E11E63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E11E63" w:rsidRPr="00E11E63" w:rsidRDefault="00E11E63" w:rsidP="00E1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13"/>
      <w:bookmarkEnd w:id="1"/>
      <w:r w:rsidRPr="00E11E63">
        <w:rPr>
          <w:rFonts w:ascii="Times New Roman" w:hAnsi="Times New Roman" w:cs="Times New Roman"/>
          <w:sz w:val="28"/>
          <w:szCs w:val="28"/>
        </w:rPr>
        <w:t>ПК 1.3. Устранять аварии и повреждения оборудования средств мобильной связи.</w:t>
      </w:r>
    </w:p>
    <w:p w:rsidR="00E11E63" w:rsidRPr="00E11E63" w:rsidRDefault="00E11E63" w:rsidP="00E1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14"/>
      <w:bookmarkEnd w:id="2"/>
      <w:r w:rsidRPr="00E11E63">
        <w:rPr>
          <w:rFonts w:ascii="Times New Roman" w:hAnsi="Times New Roman" w:cs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E11E63" w:rsidRPr="00E11E63" w:rsidRDefault="00E11E63" w:rsidP="00E1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5"/>
      <w:bookmarkEnd w:id="3"/>
      <w:r w:rsidRPr="00E11E63">
        <w:rPr>
          <w:rFonts w:ascii="Times New Roman" w:hAnsi="Times New Roman" w:cs="Times New Roman"/>
          <w:sz w:val="28"/>
          <w:szCs w:val="28"/>
        </w:rPr>
        <w:t>ПК 1.5. Решать технические задачи в области эксплуатации радиоэлектронных систем.</w:t>
      </w:r>
    </w:p>
    <w:p w:rsidR="00E11E63" w:rsidRPr="00E11E63" w:rsidRDefault="00E11E63" w:rsidP="00E1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21"/>
      <w:bookmarkEnd w:id="4"/>
      <w:r w:rsidRPr="00E11E63">
        <w:rPr>
          <w:rFonts w:ascii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E11E63" w:rsidRPr="00E11E63" w:rsidRDefault="00E11E63" w:rsidP="00E1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24"/>
      <w:bookmarkEnd w:id="5"/>
      <w:r w:rsidRPr="00E11E63">
        <w:rPr>
          <w:rFonts w:ascii="Times New Roman" w:hAnsi="Times New Roman" w:cs="Times New Roman"/>
          <w:sz w:val="28"/>
          <w:szCs w:val="28"/>
        </w:rPr>
        <w:t>ПК 2.4. Выполнять монтаж и первичную инсталляцию компьютерных сетей.</w:t>
      </w:r>
    </w:p>
    <w:bookmarkEnd w:id="6"/>
    <w:p w:rsidR="00E11E63" w:rsidRPr="00E11E63" w:rsidRDefault="00E11E63" w:rsidP="00E1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E12D54"/>
    <w:multiLevelType w:val="hybridMultilevel"/>
    <w:tmpl w:val="73669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1504076"/>
    <w:multiLevelType w:val="hybridMultilevel"/>
    <w:tmpl w:val="50CADD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4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1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2"/>
  </w:num>
  <w:num w:numId="26">
    <w:abstractNumId w:val="14"/>
  </w:num>
  <w:num w:numId="27">
    <w:abstractNumId w:val="10"/>
  </w:num>
  <w:num w:numId="28">
    <w:abstractNumId w:val="93"/>
  </w:num>
  <w:num w:numId="29">
    <w:abstractNumId w:val="70"/>
  </w:num>
  <w:num w:numId="30">
    <w:abstractNumId w:val="83"/>
  </w:num>
  <w:num w:numId="31">
    <w:abstractNumId w:val="81"/>
  </w:num>
  <w:num w:numId="32">
    <w:abstractNumId w:val="64"/>
  </w:num>
  <w:num w:numId="33">
    <w:abstractNumId w:val="8"/>
  </w:num>
  <w:num w:numId="34">
    <w:abstractNumId w:val="79"/>
  </w:num>
  <w:num w:numId="35">
    <w:abstractNumId w:val="51"/>
  </w:num>
  <w:num w:numId="36">
    <w:abstractNumId w:val="32"/>
  </w:num>
  <w:num w:numId="37">
    <w:abstractNumId w:val="88"/>
  </w:num>
  <w:num w:numId="38">
    <w:abstractNumId w:val="57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9"/>
  </w:num>
  <w:num w:numId="49">
    <w:abstractNumId w:val="67"/>
  </w:num>
  <w:num w:numId="50">
    <w:abstractNumId w:val="52"/>
  </w:num>
  <w:num w:numId="51">
    <w:abstractNumId w:val="94"/>
  </w:num>
  <w:num w:numId="52">
    <w:abstractNumId w:val="22"/>
  </w:num>
  <w:num w:numId="53">
    <w:abstractNumId w:val="59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8"/>
  </w:num>
  <w:num w:numId="59">
    <w:abstractNumId w:val="31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7"/>
  </w:num>
  <w:num w:numId="65">
    <w:abstractNumId w:val="73"/>
  </w:num>
  <w:num w:numId="66">
    <w:abstractNumId w:val="65"/>
  </w:num>
  <w:num w:numId="67">
    <w:abstractNumId w:val="4"/>
  </w:num>
  <w:num w:numId="68">
    <w:abstractNumId w:val="69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6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38"/>
  </w:num>
  <w:num w:numId="102">
    <w:abstractNumId w:val="6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319CE"/>
    <w:rsid w:val="008329FD"/>
    <w:rsid w:val="00833314"/>
    <w:rsid w:val="00843E9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706A0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3037-EACF-4F2B-805E-B4A39DBE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7</cp:revision>
  <cp:lastPrinted>2015-07-07T00:20:00Z</cp:lastPrinted>
  <dcterms:created xsi:type="dcterms:W3CDTF">2020-06-03T22:02:00Z</dcterms:created>
  <dcterms:modified xsi:type="dcterms:W3CDTF">2021-06-22T05:18:00Z</dcterms:modified>
</cp:coreProperties>
</file>