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A351A" w:rsidRPr="00DC0A23" w:rsidRDefault="00AA351A" w:rsidP="00AA35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РЕЛЕЙНАЯ ЗАЩИТА И АВТОМАТИЗАЦИЯ ЭЛЕКТРОЭНЕРГЕТИЧЕСКИХ </w:t>
      </w:r>
      <w:r w:rsidR="008C7D6F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 w:rsidR="006F1131">
        <w:rPr>
          <w:rFonts w:ascii="Times New Roman" w:hAnsi="Times New Roman" w:cs="Times New Roman"/>
          <w:b/>
          <w:sz w:val="28"/>
          <w:szCs w:val="28"/>
        </w:rPr>
        <w:t>ОГСЭ.04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31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9A4661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6C1846" w:rsidRPr="006C1846" w:rsidRDefault="009A4661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6C1846" w:rsidRDefault="006F1131" w:rsidP="006C18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6C1846" w:rsidRP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функции, виды  и уровни общения;</w:t>
      </w:r>
    </w:p>
    <w:p w:rsidR="006C1846" w:rsidRP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6C1846" w:rsidRP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взаимопонимания в общении</w:t>
      </w:r>
      <w:r w:rsidR="006C1846"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принципы общения</w:t>
      </w:r>
      <w:r w:rsidR="006C1846"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правила ведения деловой беседы;</w:t>
      </w:r>
    </w:p>
    <w:p w:rsidR="006F1131" w:rsidRPr="006C1846" w:rsidRDefault="006F1131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конфликтов.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lastRenderedPageBreak/>
        <w:t>ОК 5. Использовать информационно-коммуникативные технологии в профессиональной деятельности.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131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661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351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302C"/>
    <w:rsid w:val="00ED4037"/>
    <w:rsid w:val="00EE166E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D3457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2020-06-01T00:48:00Z</dcterms:created>
  <dcterms:modified xsi:type="dcterms:W3CDTF">2020-06-01T01:13:00Z</dcterms:modified>
</cp:coreProperties>
</file>